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CE" w:rsidRPr="008A7585" w:rsidRDefault="00D25BCE" w:rsidP="00D25BC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D25BCE" w:rsidRPr="008A7585" w:rsidRDefault="00D25BCE" w:rsidP="00D25BC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D25BCE" w:rsidRPr="008A7585" w:rsidRDefault="00D25BCE" w:rsidP="00D25BC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D25BCE" w:rsidRPr="008A7585" w:rsidRDefault="00D25BCE" w:rsidP="00D25BC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D25BCE" w:rsidRPr="008A7585" w:rsidRDefault="00D25BCE" w:rsidP="00D25BCE">
      <w:pPr>
        <w:jc w:val="center"/>
        <w:rPr>
          <w:b/>
          <w:color w:val="000000"/>
        </w:rPr>
      </w:pPr>
    </w:p>
    <w:p w:rsidR="00D25BCE" w:rsidRDefault="00D25BCE" w:rsidP="00D25BCE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D25BCE" w:rsidRPr="008A7585" w:rsidRDefault="00D25BCE" w:rsidP="00D25BCE">
      <w:pPr>
        <w:jc w:val="center"/>
        <w:rPr>
          <w:b/>
        </w:rPr>
      </w:pPr>
    </w:p>
    <w:p w:rsidR="00D25BCE" w:rsidRPr="008A7585" w:rsidRDefault="00D25BCE" w:rsidP="00D25BCE">
      <w:pPr>
        <w:jc w:val="both"/>
      </w:pPr>
      <w:r w:rsidRPr="008A7585">
        <w:t xml:space="preserve">от </w:t>
      </w:r>
      <w:r w:rsidR="00760292">
        <w:t>20</w:t>
      </w:r>
      <w:r w:rsidRPr="008A7585">
        <w:t>.</w:t>
      </w:r>
      <w:r w:rsidR="003E75C7">
        <w:t>1</w:t>
      </w:r>
      <w:r w:rsidR="00EE39E8">
        <w:t>2</w:t>
      </w:r>
      <w:r w:rsidRPr="008A7585">
        <w:t>.</w:t>
      </w:r>
      <w:r w:rsidR="003E75C7">
        <w:t>2023</w:t>
      </w:r>
      <w:r w:rsidRPr="008A7585">
        <w:t xml:space="preserve"> № </w:t>
      </w:r>
      <w:r w:rsidR="00760292">
        <w:t>87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D25BCE" w:rsidRPr="008A7585" w:rsidRDefault="00D25BCE" w:rsidP="00D25BCE">
      <w:pPr>
        <w:jc w:val="both"/>
      </w:pPr>
      <w:r w:rsidRPr="008A7585">
        <w:t>с.Рысево</w:t>
      </w:r>
    </w:p>
    <w:p w:rsidR="00D25BCE" w:rsidRPr="008A7585" w:rsidRDefault="00D25BCE" w:rsidP="00D25BCE">
      <w:pPr>
        <w:jc w:val="both"/>
      </w:pPr>
    </w:p>
    <w:p w:rsidR="006C5565" w:rsidRDefault="00D25BCE" w:rsidP="00D25BCE">
      <w:pPr>
        <w:jc w:val="both"/>
        <w:rPr>
          <w:b/>
        </w:rPr>
      </w:pPr>
      <w:r w:rsidRPr="008A7585">
        <w:rPr>
          <w:b/>
        </w:rPr>
        <w:t>Об утверждении муниципальной</w:t>
      </w:r>
      <w:r w:rsidR="006C5565">
        <w:rPr>
          <w:b/>
        </w:rPr>
        <w:t xml:space="preserve"> программы</w:t>
      </w:r>
    </w:p>
    <w:p w:rsidR="006C5565" w:rsidRDefault="006C5565" w:rsidP="00D25BCE">
      <w:pPr>
        <w:jc w:val="both"/>
        <w:rPr>
          <w:b/>
        </w:rPr>
      </w:pPr>
      <w:r>
        <w:rPr>
          <w:b/>
        </w:rPr>
        <w:t xml:space="preserve">«Развитие дорожного </w:t>
      </w:r>
      <w:r w:rsidR="00D25BCE" w:rsidRPr="008A7585">
        <w:rPr>
          <w:b/>
        </w:rPr>
        <w:t>хозяйства</w:t>
      </w:r>
      <w:r w:rsidR="00564558">
        <w:rPr>
          <w:b/>
        </w:rPr>
        <w:t xml:space="preserve"> </w:t>
      </w:r>
      <w:r w:rsidR="00D25BCE" w:rsidRPr="008A7585">
        <w:rPr>
          <w:b/>
        </w:rPr>
        <w:t>на</w:t>
      </w:r>
      <w:r w:rsidR="00564558">
        <w:rPr>
          <w:b/>
        </w:rPr>
        <w:t xml:space="preserve"> </w:t>
      </w:r>
      <w:r>
        <w:rPr>
          <w:b/>
        </w:rPr>
        <w:t>территории</w:t>
      </w:r>
    </w:p>
    <w:p w:rsidR="00D25BCE" w:rsidRPr="008A7585" w:rsidRDefault="00D25BCE" w:rsidP="00D25BCE">
      <w:pPr>
        <w:jc w:val="both"/>
        <w:rPr>
          <w:b/>
        </w:rPr>
      </w:pPr>
      <w:r w:rsidRPr="008A7585">
        <w:rPr>
          <w:b/>
        </w:rPr>
        <w:t>Черемховского</w:t>
      </w:r>
      <w:r w:rsidR="00564558">
        <w:rPr>
          <w:b/>
        </w:rPr>
        <w:t xml:space="preserve"> сельского поселения</w:t>
      </w:r>
    </w:p>
    <w:p w:rsidR="00D25BCE" w:rsidRPr="008A7585" w:rsidRDefault="00D25BCE" w:rsidP="00D25BCE">
      <w:pPr>
        <w:jc w:val="both"/>
      </w:pPr>
      <w:r w:rsidRPr="008A7585">
        <w:rPr>
          <w:b/>
        </w:rPr>
        <w:t xml:space="preserve">на </w:t>
      </w:r>
      <w:r w:rsidR="003E75C7">
        <w:rPr>
          <w:b/>
        </w:rPr>
        <w:t>2024</w:t>
      </w:r>
      <w:r w:rsidRPr="008A7585">
        <w:rPr>
          <w:b/>
        </w:rPr>
        <w:t>-</w:t>
      </w:r>
      <w:r w:rsidR="003E75C7">
        <w:rPr>
          <w:b/>
        </w:rPr>
        <w:t>2028</w:t>
      </w:r>
      <w:r w:rsidRPr="008A7585">
        <w:rPr>
          <w:b/>
        </w:rPr>
        <w:t xml:space="preserve"> годы</w:t>
      </w:r>
      <w:r w:rsidR="00564558">
        <w:rPr>
          <w:b/>
        </w:rPr>
        <w:t>»</w:t>
      </w:r>
    </w:p>
    <w:p w:rsidR="00D25BCE" w:rsidRPr="008A7585" w:rsidRDefault="00D25BCE" w:rsidP="00D25BCE">
      <w:pPr>
        <w:jc w:val="both"/>
      </w:pPr>
    </w:p>
    <w:p w:rsidR="00D25BCE" w:rsidRPr="000606A1" w:rsidRDefault="00D25BCE" w:rsidP="00D25BCE">
      <w:pPr>
        <w:jc w:val="both"/>
      </w:pPr>
      <w:r w:rsidRPr="008A7585">
        <w:tab/>
      </w:r>
      <w:r w:rsidRPr="000606A1"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D25BCE" w:rsidRPr="000606A1" w:rsidRDefault="00D25BCE" w:rsidP="00D25BCE">
      <w:pPr>
        <w:jc w:val="center"/>
        <w:rPr>
          <w:b/>
        </w:rPr>
      </w:pPr>
    </w:p>
    <w:p w:rsidR="00D25BCE" w:rsidRPr="000606A1" w:rsidRDefault="00D25BCE" w:rsidP="00D25BCE">
      <w:pPr>
        <w:jc w:val="center"/>
        <w:rPr>
          <w:b/>
        </w:rPr>
      </w:pPr>
      <w:r w:rsidRPr="000606A1">
        <w:rPr>
          <w:b/>
        </w:rPr>
        <w:t>постановляет:</w:t>
      </w:r>
    </w:p>
    <w:p w:rsidR="00D25BCE" w:rsidRPr="000606A1" w:rsidRDefault="00D25BCE" w:rsidP="00D25BCE">
      <w:pPr>
        <w:jc w:val="center"/>
        <w:rPr>
          <w:b/>
        </w:rPr>
      </w:pPr>
    </w:p>
    <w:p w:rsidR="000606A1" w:rsidRPr="00EE39E8" w:rsidRDefault="00D25BCE" w:rsidP="000606A1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39E8">
        <w:rPr>
          <w:sz w:val="24"/>
          <w:szCs w:val="24"/>
        </w:rPr>
        <w:t>1. Утвердить муниципальную программу Черемховского сельского поселения «Развитие дорожного хозяйства</w:t>
      </w:r>
      <w:r w:rsidRPr="00EE39E8">
        <w:rPr>
          <w:rFonts w:eastAsia="Calibri"/>
          <w:sz w:val="24"/>
          <w:szCs w:val="24"/>
        </w:rPr>
        <w:t xml:space="preserve"> на территории Черемховского сельского поселения</w:t>
      </w:r>
      <w:r w:rsidRPr="00EE39E8">
        <w:rPr>
          <w:sz w:val="24"/>
          <w:szCs w:val="24"/>
        </w:rPr>
        <w:t xml:space="preserve">» на </w:t>
      </w:r>
      <w:r w:rsidR="003E75C7" w:rsidRPr="00EE39E8">
        <w:rPr>
          <w:sz w:val="24"/>
          <w:szCs w:val="24"/>
        </w:rPr>
        <w:t>2024</w:t>
      </w:r>
      <w:r w:rsidRPr="00EE39E8">
        <w:rPr>
          <w:sz w:val="24"/>
          <w:szCs w:val="24"/>
        </w:rPr>
        <w:t>-</w:t>
      </w:r>
      <w:r w:rsidR="003E75C7" w:rsidRPr="00EE39E8">
        <w:rPr>
          <w:sz w:val="24"/>
          <w:szCs w:val="24"/>
        </w:rPr>
        <w:t>2028</w:t>
      </w:r>
      <w:r w:rsidRPr="00EE39E8">
        <w:rPr>
          <w:sz w:val="24"/>
          <w:szCs w:val="24"/>
        </w:rPr>
        <w:t xml:space="preserve"> годы»  (прилагается).</w:t>
      </w:r>
    </w:p>
    <w:p w:rsidR="000606A1" w:rsidRPr="00EE39E8" w:rsidRDefault="00EE39E8" w:rsidP="00EE39E8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39E8">
        <w:rPr>
          <w:sz w:val="24"/>
          <w:szCs w:val="24"/>
        </w:rPr>
        <w:t>2</w:t>
      </w:r>
      <w:r w:rsidR="000606A1" w:rsidRPr="00EE39E8">
        <w:rPr>
          <w:sz w:val="24"/>
          <w:szCs w:val="24"/>
        </w:rPr>
        <w:t>. Главному специалисту администрации О.С. Хмарук</w:t>
      </w:r>
      <w:bookmarkStart w:id="0" w:name="sub_371693240"/>
      <w:r w:rsidR="000606A1" w:rsidRPr="00EE39E8">
        <w:rPr>
          <w:sz w:val="24"/>
          <w:szCs w:val="24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bookmarkEnd w:id="0"/>
    <w:p w:rsidR="00D25BCE" w:rsidRPr="00EE39E8" w:rsidRDefault="00EE39E8" w:rsidP="000606A1">
      <w:pPr>
        <w:ind w:firstLine="709"/>
        <w:jc w:val="both"/>
      </w:pPr>
      <w:r w:rsidRPr="00EE39E8">
        <w:t>3</w:t>
      </w:r>
      <w:r w:rsidR="00D25BCE" w:rsidRPr="00EE39E8">
        <w:t>. Настоящее постановление вступает в силу п</w:t>
      </w:r>
      <w:r w:rsidR="000606A1" w:rsidRPr="00EE39E8">
        <w:t>осле официального опубликования, но не ранее 1 января 2024 года.</w:t>
      </w:r>
    </w:p>
    <w:p w:rsidR="00D25BCE" w:rsidRPr="00EE39E8" w:rsidRDefault="00EE39E8" w:rsidP="000606A1">
      <w:pPr>
        <w:ind w:firstLine="709"/>
        <w:jc w:val="both"/>
      </w:pPr>
      <w:r w:rsidRPr="00EE39E8">
        <w:t>4</w:t>
      </w:r>
      <w:r w:rsidR="00D25BCE" w:rsidRPr="00EE39E8">
        <w:t>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D25BCE" w:rsidRPr="008A7585" w:rsidRDefault="00D25BCE" w:rsidP="00D25BCE">
      <w:pPr>
        <w:ind w:firstLine="708"/>
        <w:jc w:val="both"/>
      </w:pPr>
    </w:p>
    <w:p w:rsidR="00D25BCE" w:rsidRDefault="00D25BCE" w:rsidP="00D25BCE">
      <w:pPr>
        <w:jc w:val="both"/>
      </w:pPr>
    </w:p>
    <w:p w:rsidR="00D25BCE" w:rsidRPr="008A7585" w:rsidRDefault="00D25BCE" w:rsidP="00D25BCE">
      <w:pPr>
        <w:jc w:val="both"/>
      </w:pPr>
      <w:r w:rsidRPr="008A7585">
        <w:t>Глава Черемховского</w:t>
      </w:r>
    </w:p>
    <w:p w:rsidR="00D25BCE" w:rsidRDefault="00D25BCE" w:rsidP="00D25BC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6C5565" w:rsidRDefault="006C5565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EE39E8" w:rsidRDefault="00EE39E8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760292">
        <w:t>20</w:t>
      </w:r>
      <w:r>
        <w:t>.</w:t>
      </w:r>
      <w:r w:rsidR="003E75C7">
        <w:t>1</w:t>
      </w:r>
      <w:r w:rsidR="00EE39E8">
        <w:t>2</w:t>
      </w:r>
      <w:r>
        <w:t>.</w:t>
      </w:r>
      <w:r w:rsidR="003E75C7">
        <w:t>2023</w:t>
      </w:r>
      <w:r>
        <w:t xml:space="preserve"> № </w:t>
      </w:r>
      <w:r w:rsidR="00760292">
        <w:t>87</w:t>
      </w:r>
      <w:bookmarkStart w:id="1" w:name="_GoBack"/>
      <w:bookmarkEnd w:id="1"/>
    </w:p>
    <w:p w:rsidR="00BD2A49" w:rsidRPr="00F537B4" w:rsidRDefault="00BD2A49" w:rsidP="005C28A6">
      <w:pPr>
        <w:ind w:left="5160"/>
        <w:rPr>
          <w:sz w:val="16"/>
          <w:szCs w:val="16"/>
        </w:rPr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</w:t>
      </w:r>
      <w:r w:rsidR="006B23D6">
        <w:rPr>
          <w:b/>
          <w:sz w:val="28"/>
          <w:szCs w:val="28"/>
        </w:rPr>
        <w:t>дорожного</w:t>
      </w:r>
      <w:r w:rsidRPr="00BD2A49">
        <w:rPr>
          <w:b/>
          <w:sz w:val="28"/>
          <w:szCs w:val="28"/>
        </w:rPr>
        <w:t xml:space="preserve"> хозяйства на территории Черемховского с</w:t>
      </w:r>
      <w:r w:rsidR="006B23D6">
        <w:rPr>
          <w:b/>
          <w:sz w:val="28"/>
          <w:szCs w:val="28"/>
        </w:rPr>
        <w:t xml:space="preserve">ельского поселения» на </w:t>
      </w:r>
      <w:r w:rsidR="003E75C7">
        <w:rPr>
          <w:b/>
          <w:sz w:val="28"/>
          <w:szCs w:val="28"/>
        </w:rPr>
        <w:t>2024</w:t>
      </w:r>
      <w:r w:rsidR="006B23D6">
        <w:rPr>
          <w:b/>
          <w:sz w:val="28"/>
          <w:szCs w:val="28"/>
        </w:rPr>
        <w:t>-</w:t>
      </w:r>
      <w:r w:rsidR="003E75C7">
        <w:rPr>
          <w:b/>
          <w:sz w:val="28"/>
          <w:szCs w:val="28"/>
        </w:rPr>
        <w:t>2028</w:t>
      </w:r>
      <w:r w:rsidRPr="00BD2A49">
        <w:rPr>
          <w:b/>
          <w:sz w:val="28"/>
          <w:szCs w:val="28"/>
        </w:rPr>
        <w:t xml:space="preserve"> годы</w:t>
      </w:r>
    </w:p>
    <w:p w:rsidR="00BD2A49" w:rsidRPr="00F537B4" w:rsidRDefault="00BD2A49" w:rsidP="005C28A6">
      <w:pPr>
        <w:ind w:left="5160"/>
        <w:rPr>
          <w:sz w:val="16"/>
          <w:szCs w:val="16"/>
        </w:rPr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6851"/>
      </w:tblGrid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41" w:type="dxa"/>
          </w:tcPr>
          <w:p w:rsidR="00BD2A49" w:rsidRPr="007A0B20" w:rsidRDefault="00BD2A49" w:rsidP="000606A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</w:t>
            </w:r>
            <w:r w:rsidR="008A7585" w:rsidRPr="008A7585">
              <w:rPr>
                <w:rFonts w:eastAsia="Calibri"/>
                <w:sz w:val="24"/>
                <w:szCs w:val="24"/>
              </w:rPr>
              <w:t>дорожного хозяйства</w:t>
            </w:r>
            <w:r w:rsidRPr="007A0B20">
              <w:rPr>
                <w:rFonts w:eastAsia="Calibri"/>
                <w:sz w:val="24"/>
                <w:szCs w:val="24"/>
              </w:rPr>
              <w:t xml:space="preserve"> на территории Черемховского сельского поселения» на </w:t>
            </w:r>
            <w:r w:rsidR="003E75C7">
              <w:rPr>
                <w:rFonts w:eastAsia="Calibri"/>
                <w:sz w:val="24"/>
                <w:szCs w:val="24"/>
              </w:rPr>
              <w:t>2024</w:t>
            </w:r>
            <w:r w:rsidRPr="007A0B20">
              <w:rPr>
                <w:rFonts w:eastAsia="Calibri"/>
                <w:sz w:val="24"/>
                <w:szCs w:val="24"/>
              </w:rPr>
              <w:t>-202</w:t>
            </w:r>
            <w:r w:rsidR="000606A1">
              <w:rPr>
                <w:rFonts w:eastAsia="Calibri"/>
                <w:sz w:val="24"/>
                <w:szCs w:val="24"/>
              </w:rPr>
              <w:t>8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741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F537B4">
        <w:trPr>
          <w:trHeight w:val="1241"/>
          <w:jc w:val="center"/>
        </w:trPr>
        <w:tc>
          <w:tcPr>
            <w:tcW w:w="2359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муниципальнойпрограммы</w:t>
            </w:r>
          </w:p>
        </w:tc>
        <w:tc>
          <w:tcPr>
            <w:tcW w:w="7741" w:type="dxa"/>
          </w:tcPr>
          <w:p w:rsidR="00A400A1" w:rsidRPr="007A0B20" w:rsidRDefault="00AB06A0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06A0">
              <w:rPr>
                <w:rFonts w:eastAsia="Calibri"/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4F3BE8" w:rsidRPr="004F3BE8" w:rsidRDefault="004F3BE8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BD2A49" w:rsidRDefault="004F3BE8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3BE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 xml:space="preserve">ябезопасного </w:t>
            </w:r>
            <w:r w:rsidRPr="004F3BE8">
              <w:rPr>
                <w:sz w:val="24"/>
                <w:szCs w:val="24"/>
              </w:rPr>
              <w:t>движения транспортных средств и пешеходов;</w:t>
            </w:r>
          </w:p>
          <w:p w:rsidR="0025678D" w:rsidRPr="0025678D" w:rsidRDefault="0025678D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78D">
              <w:rPr>
                <w:sz w:val="24"/>
                <w:szCs w:val="24"/>
              </w:rPr>
              <w:t>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537B4">
        <w:trPr>
          <w:jc w:val="center"/>
        </w:trPr>
        <w:tc>
          <w:tcPr>
            <w:tcW w:w="2359" w:type="dxa"/>
          </w:tcPr>
          <w:p w:rsidR="00B835BD" w:rsidRPr="007A0B20" w:rsidRDefault="0043738B" w:rsidP="00D47EA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41" w:type="dxa"/>
          </w:tcPr>
          <w:p w:rsidR="00B835BD" w:rsidRDefault="0043738B" w:rsidP="00D47EA6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43738B" w:rsidRDefault="0043738B" w:rsidP="00D47EA6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43738B" w:rsidRPr="007A0B20" w:rsidRDefault="0043738B" w:rsidP="00D47EA6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F537B4">
        <w:trPr>
          <w:trHeight w:val="553"/>
          <w:jc w:val="center"/>
        </w:trPr>
        <w:tc>
          <w:tcPr>
            <w:tcW w:w="2359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BD2A49" w:rsidRPr="007A0B20" w:rsidRDefault="003E75C7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0"/>
                <w:rFonts w:eastAsia="Calibri"/>
                <w:sz w:val="24"/>
                <w:szCs w:val="24"/>
              </w:rPr>
              <w:t>2024</w:t>
            </w:r>
            <w:r w:rsidR="00BD2A49" w:rsidRPr="007A0B20">
              <w:rPr>
                <w:rStyle w:val="110"/>
                <w:rFonts w:eastAsia="Calibri"/>
                <w:sz w:val="24"/>
                <w:szCs w:val="24"/>
              </w:rPr>
              <w:t>-</w:t>
            </w:r>
            <w:r>
              <w:rPr>
                <w:rStyle w:val="110"/>
                <w:rFonts w:eastAsia="Calibri"/>
                <w:sz w:val="24"/>
                <w:szCs w:val="24"/>
              </w:rPr>
              <w:t>2028</w:t>
            </w:r>
          </w:p>
        </w:tc>
      </w:tr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741" w:type="dxa"/>
          </w:tcPr>
          <w:p w:rsidR="004F5E19" w:rsidRPr="007A0B20" w:rsidRDefault="004F5E19" w:rsidP="004F5E1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46E88" w:rsidRPr="00D46E88">
              <w:rPr>
                <w:rStyle w:val="110"/>
                <w:rFonts w:eastAsia="Calibri"/>
                <w:sz w:val="24"/>
                <w:szCs w:val="24"/>
              </w:rPr>
              <w:t>6450,000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F5E19" w:rsidRPr="007A0B20" w:rsidRDefault="004F5E19" w:rsidP="004F5E1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F5E19" w:rsidRPr="007A0B20" w:rsidRDefault="003E75C7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="004F5E19" w:rsidRPr="007A0B20">
              <w:rPr>
                <w:rStyle w:val="110"/>
                <w:sz w:val="24"/>
                <w:szCs w:val="24"/>
              </w:rPr>
              <w:t xml:space="preserve"> год </w:t>
            </w:r>
            <w:r w:rsidR="00A523BB">
              <w:rPr>
                <w:rFonts w:eastAsia="Calibri"/>
                <w:sz w:val="24"/>
                <w:szCs w:val="24"/>
              </w:rPr>
              <w:t>–</w:t>
            </w:r>
            <w:r w:rsidR="00D46E88" w:rsidRPr="00D46E88">
              <w:rPr>
                <w:rStyle w:val="110"/>
                <w:rFonts w:eastAsia="Calibri"/>
                <w:sz w:val="24"/>
                <w:szCs w:val="24"/>
              </w:rPr>
              <w:t>1100,000</w:t>
            </w:r>
            <w:r w:rsidR="004F5E19"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202</w:t>
            </w:r>
            <w:r w:rsidR="00A523BB"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="00A523BB">
              <w:rPr>
                <w:rFonts w:eastAsia="Calibri"/>
                <w:sz w:val="24"/>
                <w:szCs w:val="24"/>
              </w:rPr>
              <w:t>–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>1</w:t>
            </w:r>
            <w:r w:rsidR="00D46E88">
              <w:rPr>
                <w:rStyle w:val="110"/>
                <w:rFonts w:eastAsia="Calibri"/>
                <w:sz w:val="24"/>
                <w:szCs w:val="24"/>
              </w:rPr>
              <w:t>75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>0,000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4F5E19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 w:rsidR="00A523BB">
              <w:rPr>
                <w:rStyle w:val="110"/>
                <w:sz w:val="24"/>
                <w:szCs w:val="24"/>
              </w:rPr>
              <w:t>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="00A523BB">
              <w:rPr>
                <w:rFonts w:eastAsia="Calibri"/>
                <w:sz w:val="24"/>
                <w:szCs w:val="24"/>
              </w:rPr>
              <w:t>–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>1</w:t>
            </w:r>
            <w:r w:rsidR="00D46E88">
              <w:rPr>
                <w:rStyle w:val="110"/>
                <w:rFonts w:eastAsia="Calibri"/>
                <w:sz w:val="24"/>
                <w:szCs w:val="24"/>
              </w:rPr>
              <w:t>2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>00,000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</w:t>
            </w:r>
            <w:r w:rsidR="00A523BB">
              <w:rPr>
                <w:rStyle w:val="110"/>
                <w:sz w:val="24"/>
                <w:szCs w:val="24"/>
              </w:rPr>
              <w:t>7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="00A523BB">
              <w:rPr>
                <w:rFonts w:eastAsia="Calibri"/>
                <w:sz w:val="24"/>
                <w:szCs w:val="24"/>
              </w:rPr>
              <w:t>–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>1</w:t>
            </w:r>
            <w:r w:rsidR="00D46E88">
              <w:rPr>
                <w:rStyle w:val="110"/>
                <w:rFonts w:eastAsia="Calibri"/>
                <w:sz w:val="24"/>
                <w:szCs w:val="24"/>
              </w:rPr>
              <w:t>2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>00,000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3E75C7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="004F5E19" w:rsidRPr="007A0B20">
              <w:rPr>
                <w:rStyle w:val="110"/>
                <w:sz w:val="24"/>
                <w:szCs w:val="24"/>
              </w:rPr>
              <w:t xml:space="preserve"> год</w:t>
            </w:r>
            <w:r w:rsidR="00A523BB">
              <w:rPr>
                <w:rFonts w:eastAsia="Calibri"/>
                <w:sz w:val="24"/>
                <w:szCs w:val="24"/>
              </w:rPr>
              <w:t>–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>1</w:t>
            </w:r>
            <w:r w:rsidR="00D46E88">
              <w:rPr>
                <w:rStyle w:val="110"/>
                <w:rFonts w:eastAsia="Calibri"/>
                <w:sz w:val="24"/>
                <w:szCs w:val="24"/>
              </w:rPr>
              <w:t>2</w:t>
            </w:r>
            <w:r w:rsidR="00A523BB">
              <w:rPr>
                <w:rStyle w:val="110"/>
                <w:rFonts w:eastAsia="Calibri"/>
                <w:sz w:val="24"/>
                <w:szCs w:val="24"/>
              </w:rPr>
              <w:t xml:space="preserve">00,000 </w:t>
            </w:r>
            <w:r w:rsidR="004F5E19"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 w:rsidR="004F5E19"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:rsidR="004F5E19" w:rsidRPr="007A0B20" w:rsidRDefault="004F5E19" w:rsidP="004F5E1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523BB" w:rsidRPr="00A523BB">
              <w:rPr>
                <w:rStyle w:val="110"/>
                <w:rFonts w:eastAsia="Calibri"/>
                <w:sz w:val="24"/>
                <w:szCs w:val="24"/>
              </w:rPr>
              <w:t>6</w:t>
            </w:r>
            <w:r w:rsidR="00D46E88">
              <w:rPr>
                <w:rStyle w:val="110"/>
                <w:rFonts w:eastAsia="Calibri"/>
                <w:sz w:val="24"/>
                <w:szCs w:val="24"/>
              </w:rPr>
              <w:t>45</w:t>
            </w:r>
            <w:r w:rsidR="00A523BB" w:rsidRPr="00A523BB">
              <w:rPr>
                <w:rStyle w:val="110"/>
                <w:rFonts w:eastAsia="Calibri"/>
                <w:sz w:val="24"/>
                <w:szCs w:val="24"/>
              </w:rPr>
              <w:t>0,000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46E88" w:rsidRPr="007A0B20" w:rsidRDefault="00D46E88" w:rsidP="00D46E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D46E88">
              <w:rPr>
                <w:rStyle w:val="110"/>
                <w:rFonts w:eastAsia="Calibri"/>
                <w:sz w:val="24"/>
                <w:szCs w:val="24"/>
              </w:rPr>
              <w:t>1100,000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46E88" w:rsidRPr="007A0B20" w:rsidRDefault="00D46E88" w:rsidP="00D46E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1750,000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D46E88" w:rsidRDefault="00D46E88" w:rsidP="00D46E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1200,000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:rsidR="00D46E88" w:rsidRPr="007A0B20" w:rsidRDefault="00D46E88" w:rsidP="00D46E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27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>1200,000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Default="00D46E88" w:rsidP="00D46E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>–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1200,000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:rsidR="004F5E19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б)областной бюджет –</w:t>
            </w:r>
            <w:r w:rsidRPr="00741424">
              <w:rPr>
                <w:rStyle w:val="110"/>
                <w:rFonts w:eastAsia="Calibri"/>
                <w:sz w:val="24"/>
                <w:szCs w:val="24"/>
              </w:rPr>
              <w:t>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рублей,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в том числе</w:t>
            </w:r>
          </w:p>
          <w:p w:rsidR="00A523BB" w:rsidRPr="007A0B20" w:rsidRDefault="00A523BB" w:rsidP="00A523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Pr="00A523BB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523BB" w:rsidRPr="007A0B20" w:rsidRDefault="00A523BB" w:rsidP="00A523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A523BB" w:rsidRDefault="00A523BB" w:rsidP="00A523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:rsidR="00A523BB" w:rsidRPr="007A0B20" w:rsidRDefault="00A523BB" w:rsidP="00A523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27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F5E19" w:rsidRPr="007A0B20" w:rsidRDefault="00A523BB" w:rsidP="00A523B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:rsidR="004F5E1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F5E19" w:rsidP="004F5E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</w:rPr>
              <w:t xml:space="preserve">г)внебюджетные источники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BD2A49" w:rsidRPr="007A0B20" w:rsidTr="00F537B4">
        <w:trPr>
          <w:jc w:val="center"/>
        </w:trPr>
        <w:tc>
          <w:tcPr>
            <w:tcW w:w="2359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741" w:type="dxa"/>
          </w:tcPr>
          <w:p w:rsidR="00464067" w:rsidRDefault="003D5178" w:rsidP="00464067">
            <w:pPr>
              <w:jc w:val="both"/>
            </w:pPr>
            <w:r>
              <w:t>Протяженность</w:t>
            </w:r>
            <w:r w:rsidR="00464067" w:rsidRPr="00822A93">
              <w:t xml:space="preserve"> отремонтированных дорог</w:t>
            </w:r>
            <w:r w:rsidR="002D2C23">
              <w:t>до</w:t>
            </w:r>
            <w:r w:rsidR="008A2C8F">
              <w:t>4</w:t>
            </w:r>
            <w:r w:rsidR="00464067">
              <w:t>,</w:t>
            </w:r>
            <w:r w:rsidR="00821AF8">
              <w:t>0</w:t>
            </w:r>
            <w:r w:rsidR="008A2C8F">
              <w:t>77 км. или 20%от общей протяженности дорог</w:t>
            </w:r>
          </w:p>
          <w:p w:rsidR="00BD2A49" w:rsidRPr="007A0B20" w:rsidRDefault="00BD2A49" w:rsidP="006B23D6">
            <w:pPr>
              <w:jc w:val="both"/>
            </w:pPr>
          </w:p>
        </w:tc>
      </w:tr>
    </w:tbl>
    <w:p w:rsidR="00BD2A49" w:rsidRPr="00F537B4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F00605" w:rsidRPr="007A0B20" w:rsidRDefault="001D2607" w:rsidP="00A400A1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5F1AAD" w:rsidRDefault="005F1AAD" w:rsidP="005F1AAD">
      <w:pPr>
        <w:ind w:firstLine="708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4F3BE8" w:rsidRDefault="005F1AAD" w:rsidP="005F1AAD">
      <w:pPr>
        <w:ind w:firstLine="708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  <w:r w:rsidRPr="005F1AAD">
        <w:t xml:space="preserve"> Без надлежащего уровня транспортно-эксплуатационного состояния всей сети автомобильных дорог, проходящих по территории Черемховского сельского поселения, невозможно решение задач достижения устойчивого экономического роста. </w:t>
      </w:r>
      <w:r>
        <w:t>Черемховское муниципальное образование находится в 160 км. от областного центра – г. Иркутск. В настоящее время в Черемховском муниципальном образовании 9 населенных пунктов, 3</w:t>
      </w:r>
      <w:r w:rsidR="00523403">
        <w:t>5</w:t>
      </w:r>
      <w:r>
        <w:t xml:space="preserve"> улиц, жителей </w:t>
      </w:r>
      <w:r w:rsidR="000606A1">
        <w:t xml:space="preserve">(по данным Иркутскстата) на 01.01.2023 </w:t>
      </w:r>
      <w:r>
        <w:t xml:space="preserve">– </w:t>
      </w:r>
      <w:r w:rsidRPr="000606A1">
        <w:t>19</w:t>
      </w:r>
      <w:r w:rsidR="000606A1" w:rsidRPr="000606A1">
        <w:t>09</w:t>
      </w:r>
      <w:r>
        <w:t xml:space="preserve"> человек. Протяженность дорог общего пользования местного значения по улицам составляет </w:t>
      </w:r>
      <w:r w:rsidR="00457C8E">
        <w:t>20</w:t>
      </w:r>
      <w:r w:rsidR="00DB7C6C" w:rsidRPr="00DB7C6C">
        <w:t>,</w:t>
      </w:r>
      <w:r w:rsidR="00457C8E">
        <w:t>385</w:t>
      </w:r>
      <w:r>
        <w:t xml:space="preserve">км., из них дорог с гравийным покрытием </w:t>
      </w:r>
      <w:r w:rsidR="00154BBC" w:rsidRPr="00154BBC">
        <w:t>5,212</w:t>
      </w:r>
      <w:r>
        <w:t xml:space="preserve"> км., асфальтированных дорог </w:t>
      </w:r>
      <w:r w:rsidR="00154BBC" w:rsidRPr="00154BBC">
        <w:t>3,809</w:t>
      </w:r>
      <w:r>
        <w:t xml:space="preserve">км., дорог без покрытия </w:t>
      </w:r>
      <w:r w:rsidR="00154BBC" w:rsidRPr="00154BBC">
        <w:t>11,364</w:t>
      </w:r>
      <w:r>
        <w:t>км.</w:t>
      </w:r>
    </w:p>
    <w:p w:rsidR="0043738B" w:rsidRDefault="0043738B" w:rsidP="0043738B">
      <w:pPr>
        <w:ind w:firstLine="708"/>
        <w:jc w:val="both"/>
      </w:pPr>
      <w:r w:rsidRPr="005F1AAD"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5F1AAD" w:rsidRDefault="0043738B" w:rsidP="005F1AAD">
      <w:pPr>
        <w:ind w:firstLine="708"/>
        <w:jc w:val="both"/>
      </w:pPr>
      <w:r>
        <w:t>Следует отметить п</w:t>
      </w:r>
      <w:r w:rsidR="005F1AAD" w:rsidRPr="005F1AAD">
        <w:t>роблем</w:t>
      </w:r>
      <w:r>
        <w:t>у</w:t>
      </w:r>
      <w:r w:rsidR="005F1AAD" w:rsidRPr="005F1AAD">
        <w:t xml:space="preserve"> несоответстви</w:t>
      </w:r>
      <w:r>
        <w:t>я</w:t>
      </w:r>
      <w:r w:rsidR="005F1AAD" w:rsidRPr="005F1AAD">
        <w:t xml:space="preserve"> дорожно-транспортной инфраструктуры потребностям общества</w:t>
      </w:r>
      <w:r>
        <w:t xml:space="preserve"> в безопасном дорожном движении.</w:t>
      </w:r>
      <w:r w:rsidR="00DB7C6C">
        <w:t>Во избежание травматизма</w:t>
      </w:r>
      <w:r w:rsidR="00DB2C38">
        <w:t>, в том числе детского,</w:t>
      </w:r>
      <w:r w:rsidR="00DB7C6C">
        <w:t xml:space="preserve"> необходим качественный ремонт (асфальтирование) подъездных дорог к учреждениям</w:t>
      </w:r>
      <w:r w:rsidR="00DB2C38">
        <w:t xml:space="preserve"> социальной сферы, источникам водоснабжения</w:t>
      </w:r>
      <w:r w:rsidR="00DB7C6C">
        <w:t>.</w:t>
      </w:r>
    </w:p>
    <w:p w:rsidR="00A523BB" w:rsidRDefault="00A523BB" w:rsidP="005F1AAD">
      <w:pPr>
        <w:ind w:firstLine="708"/>
        <w:jc w:val="both"/>
      </w:pPr>
      <w:r>
        <w:t xml:space="preserve">Ранее, в рамках муниципальных программ, в 2016-2023 годах, </w:t>
      </w:r>
      <w:r w:rsidRPr="005F1AAD">
        <w:t>автомобильны</w:t>
      </w:r>
      <w:r>
        <w:t>е</w:t>
      </w:r>
      <w:r w:rsidRPr="005F1AAD">
        <w:t xml:space="preserve"> дорог</w:t>
      </w:r>
      <w:r>
        <w:t>и</w:t>
      </w:r>
      <w:r w:rsidRPr="005F1AAD">
        <w:t xml:space="preserve"> местного значения</w:t>
      </w:r>
      <w:r>
        <w:t xml:space="preserve"> и земельные участки под ними были оформлены в муниципальную собственность, проведена о</w:t>
      </w:r>
      <w:r w:rsidRPr="005B3297">
        <w:t xml:space="preserve">ценка технического состояния автомобильных дорог </w:t>
      </w:r>
      <w:r>
        <w:t>поселения, разработан проект организации дорожного движения. Возле учреждений образования установлены предупреждающие дорожные знаки. Разработана проектно-сметная документация на капитальный ремонт дорог, проходящих по ул.Российская с.Рысево, ул.Урожайная д.Муратова, пер.Озерный д.Белобородова.</w:t>
      </w:r>
    </w:p>
    <w:p w:rsidR="00F00605" w:rsidRPr="007A0B20" w:rsidRDefault="00705CB9" w:rsidP="007C04C9">
      <w:pPr>
        <w:ind w:firstLine="708"/>
        <w:jc w:val="both"/>
      </w:pPr>
      <w:r w:rsidRPr="007A0B20">
        <w:lastRenderedPageBreak/>
        <w:t xml:space="preserve">Таким образом, </w:t>
      </w:r>
      <w:r w:rsidR="001975BD" w:rsidRPr="007A0B20">
        <w:t xml:space="preserve">решение организационно-методических, экономических и правовых проблем в </w:t>
      </w:r>
      <w:r w:rsidR="00DB7C6C">
        <w:t xml:space="preserve">сфере дорожного хозяйства </w:t>
      </w:r>
      <w:r w:rsidR="001975BD" w:rsidRPr="007A0B20">
        <w:t>Черемховского сельского поселения требует использования программно-целевого метода.</w:t>
      </w:r>
    </w:p>
    <w:p w:rsidR="00F00605" w:rsidRPr="00F537B4" w:rsidRDefault="00F00605" w:rsidP="00F00605">
      <w:pPr>
        <w:jc w:val="both"/>
        <w:rPr>
          <w:color w:val="FF0000"/>
          <w:sz w:val="16"/>
          <w:szCs w:val="16"/>
        </w:rPr>
      </w:pPr>
    </w:p>
    <w:p w:rsidR="00F00605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523403" w:rsidRDefault="00523403" w:rsidP="00F00605">
      <w:pPr>
        <w:ind w:firstLine="851"/>
        <w:jc w:val="both"/>
        <w:rPr>
          <w:rFonts w:eastAsia="Calibri"/>
          <w:color w:val="000000"/>
        </w:rPr>
      </w:pPr>
      <w:r w:rsidRPr="00523403">
        <w:rPr>
          <w:rFonts w:eastAsia="Calibri"/>
          <w:color w:val="000000"/>
        </w:rPr>
        <w:t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</w:t>
      </w:r>
      <w:r>
        <w:rPr>
          <w:rFonts w:eastAsia="Calibri"/>
          <w:color w:val="000000"/>
        </w:rPr>
        <w:t>.</w:t>
      </w:r>
    </w:p>
    <w:p w:rsidR="00651875" w:rsidRPr="007A0B20" w:rsidRDefault="00651875" w:rsidP="00651875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51875" w:rsidRDefault="00651875" w:rsidP="00651875">
      <w:pPr>
        <w:ind w:firstLine="851"/>
        <w:jc w:val="both"/>
      </w:pPr>
      <w:r>
        <w:t>повышение транспортно-эксплуатационного состояния сети автомобильных дорог местного значения поселения;</w:t>
      </w:r>
    </w:p>
    <w:p w:rsidR="00651875" w:rsidRDefault="00651875" w:rsidP="00651875">
      <w:pPr>
        <w:ind w:firstLine="851"/>
        <w:jc w:val="both"/>
      </w:pPr>
      <w:r>
        <w:t>организация безопасного движения транспортных средств и пешеходов;</w:t>
      </w:r>
    </w:p>
    <w:p w:rsidR="0025678D" w:rsidRDefault="0025678D" w:rsidP="00651875">
      <w:pPr>
        <w:ind w:firstLine="851"/>
        <w:jc w:val="both"/>
        <w:rPr>
          <w:rFonts w:eastAsia="Calibri"/>
          <w:color w:val="000000"/>
        </w:rPr>
      </w:pPr>
      <w:r>
        <w:t>с</w:t>
      </w:r>
      <w:r w:rsidRPr="0025678D">
        <w:t>оздание правовых, экономических и организационных основ в сфере дорожного хозяйства</w:t>
      </w:r>
    </w:p>
    <w:p w:rsidR="00523403" w:rsidRPr="00F537B4" w:rsidRDefault="00523403" w:rsidP="00523403">
      <w:pPr>
        <w:ind w:firstLine="360"/>
        <w:jc w:val="center"/>
        <w:rPr>
          <w:b/>
          <w:sz w:val="16"/>
          <w:szCs w:val="16"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="000606A1">
        <w:t xml:space="preserve"> к муниципальной программе). 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Общий срок реализации программы: </w:t>
      </w:r>
      <w:r w:rsidR="003E75C7">
        <w:t>2024</w:t>
      </w:r>
      <w:r w:rsidRPr="007A0B20">
        <w:t xml:space="preserve"> - </w:t>
      </w:r>
      <w:r w:rsidR="003E75C7">
        <w:t>2028</w:t>
      </w:r>
      <w:r w:rsidRPr="007A0B20">
        <w:t xml:space="preserve"> годы.</w:t>
      </w:r>
    </w:p>
    <w:p w:rsidR="00682655" w:rsidRPr="00F537B4" w:rsidRDefault="00682655" w:rsidP="00F00605">
      <w:pPr>
        <w:ind w:firstLine="851"/>
        <w:jc w:val="both"/>
        <w:rPr>
          <w:sz w:val="16"/>
          <w:szCs w:val="16"/>
        </w:rPr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>. Ожидаемые результаты реализации муниципальной программы</w:t>
      </w: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2.25pt" o:ole="">
            <v:imagedata r:id="rId7" o:title=""/>
          </v:shape>
          <o:OLEObject Type="Embed" ProgID="Equation.3" ShapeID="_x0000_i1025" DrawAspect="Content" ObjectID="_1766253134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.75pt;height:54.75pt" o:ole="">
            <v:imagedata r:id="rId9" o:title=""/>
          </v:shape>
          <o:OLEObject Type="Embed" ProgID="Equation.3" ShapeID="_x0000_i1026" DrawAspect="Content" ObjectID="_1766253135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>на территории Черемховского сельского</w:t>
      </w:r>
    </w:p>
    <w:p w:rsidR="007A0B20" w:rsidRDefault="00651875" w:rsidP="007A0B20">
      <w:pPr>
        <w:ind w:left="10116" w:firstLine="504"/>
        <w:jc w:val="both"/>
      </w:pPr>
      <w:r w:rsidRPr="00651875">
        <w:t xml:space="preserve">поселения» на </w:t>
      </w:r>
      <w:r w:rsidR="003E75C7">
        <w:t>2024</w:t>
      </w:r>
      <w:r w:rsidRPr="00651875">
        <w:t>-</w:t>
      </w:r>
      <w:r w:rsidR="003E75C7">
        <w:t>2028</w:t>
      </w:r>
      <w:r w:rsidRPr="00651875">
        <w:t xml:space="preserve"> годы</w:t>
      </w:r>
    </w:p>
    <w:p w:rsidR="007A0B20" w:rsidRPr="00D47EA6" w:rsidRDefault="007A0B20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31"/>
        <w:gridCol w:w="1843"/>
        <w:gridCol w:w="2551"/>
        <w:gridCol w:w="1276"/>
        <w:gridCol w:w="992"/>
        <w:gridCol w:w="992"/>
        <w:gridCol w:w="1134"/>
        <w:gridCol w:w="1134"/>
        <w:gridCol w:w="1134"/>
      </w:tblGrid>
      <w:tr w:rsidR="000606A1" w:rsidRPr="005C6AEC" w:rsidTr="006C5565">
        <w:trPr>
          <w:trHeight w:val="274"/>
          <w:tblHeader/>
        </w:trPr>
        <w:tc>
          <w:tcPr>
            <w:tcW w:w="696" w:type="dxa"/>
            <w:vMerge w:val="restart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131" w:type="dxa"/>
            <w:vMerge w:val="restart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551" w:type="dxa"/>
            <w:vMerge w:val="restart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62" w:type="dxa"/>
            <w:gridSpan w:val="6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0606A1" w:rsidRPr="005C6AEC" w:rsidTr="006C5565">
        <w:trPr>
          <w:trHeight w:val="315"/>
          <w:tblHeader/>
        </w:trPr>
        <w:tc>
          <w:tcPr>
            <w:tcW w:w="696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5386" w:type="dxa"/>
            <w:gridSpan w:val="5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C5565" w:rsidRPr="005C6AEC" w:rsidTr="006C5565">
        <w:trPr>
          <w:trHeight w:val="386"/>
          <w:tblHeader/>
        </w:trPr>
        <w:tc>
          <w:tcPr>
            <w:tcW w:w="696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6A1" w:rsidRPr="005C6AEC" w:rsidRDefault="000606A1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0606A1" w:rsidRPr="005C6AEC" w:rsidRDefault="000606A1" w:rsidP="0082343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82343B"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606A1" w:rsidRDefault="000606A1" w:rsidP="0082343B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82343B">
              <w:rPr>
                <w:sz w:val="20"/>
                <w:szCs w:val="20"/>
              </w:rPr>
              <w:t>6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606A1" w:rsidRDefault="000606A1" w:rsidP="0082343B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82343B">
              <w:rPr>
                <w:sz w:val="20"/>
                <w:szCs w:val="20"/>
              </w:rPr>
              <w:t>7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606A1" w:rsidRDefault="000606A1" w:rsidP="0082343B">
            <w:r>
              <w:rPr>
                <w:sz w:val="20"/>
                <w:szCs w:val="20"/>
              </w:rPr>
              <w:t>202</w:t>
            </w:r>
            <w:r w:rsidR="0082343B">
              <w:rPr>
                <w:sz w:val="20"/>
                <w:szCs w:val="20"/>
              </w:rPr>
              <w:t>8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6C5565" w:rsidRPr="005C6AEC" w:rsidTr="006C5565">
        <w:trPr>
          <w:trHeight w:val="254"/>
          <w:tblHeader/>
        </w:trPr>
        <w:tc>
          <w:tcPr>
            <w:tcW w:w="696" w:type="dxa"/>
            <w:vAlign w:val="center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  <w:vAlign w:val="center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606A1" w:rsidRPr="005C6AEC" w:rsidRDefault="000606A1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606A1" w:rsidRPr="005C6AEC" w:rsidRDefault="0082343B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C5565" w:rsidRPr="005C6AEC" w:rsidTr="006C5565">
        <w:trPr>
          <w:trHeight w:val="228"/>
        </w:trPr>
        <w:tc>
          <w:tcPr>
            <w:tcW w:w="14883" w:type="dxa"/>
            <w:gridSpan w:val="10"/>
          </w:tcPr>
          <w:p w:rsidR="006C5565" w:rsidRPr="006C5565" w:rsidRDefault="006C5565" w:rsidP="006C556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 w:rsidRPr="00651875">
              <w:rPr>
                <w:sz w:val="20"/>
                <w:szCs w:val="20"/>
              </w:rPr>
              <w:t>на территории Черемховского сельскогопоселения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</w:tr>
      <w:tr w:rsidR="00D46E88" w:rsidRPr="005C6AEC" w:rsidTr="00D46E88">
        <w:trPr>
          <w:trHeight w:val="228"/>
        </w:trPr>
        <w:tc>
          <w:tcPr>
            <w:tcW w:w="696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131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6450,000</w:t>
            </w:r>
          </w:p>
        </w:tc>
        <w:tc>
          <w:tcPr>
            <w:tcW w:w="992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992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1750,000</w:t>
            </w:r>
          </w:p>
        </w:tc>
        <w:tc>
          <w:tcPr>
            <w:tcW w:w="1134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134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134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</w:tr>
      <w:tr w:rsidR="00D46E88" w:rsidRPr="005C6AEC" w:rsidTr="00D46E88">
        <w:trPr>
          <w:trHeight w:val="315"/>
        </w:trPr>
        <w:tc>
          <w:tcPr>
            <w:tcW w:w="696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6450,000</w:t>
            </w:r>
          </w:p>
        </w:tc>
        <w:tc>
          <w:tcPr>
            <w:tcW w:w="992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992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1750,000</w:t>
            </w:r>
          </w:p>
        </w:tc>
        <w:tc>
          <w:tcPr>
            <w:tcW w:w="1134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134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134" w:type="dxa"/>
            <w:vAlign w:val="center"/>
          </w:tcPr>
          <w:p w:rsidR="00D46E88" w:rsidRDefault="00D46E88" w:rsidP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</w:tr>
      <w:tr w:rsidR="006C5565" w:rsidRPr="005C6AEC" w:rsidTr="006C5565">
        <w:trPr>
          <w:trHeight w:val="312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285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285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6C5565">
        <w:trPr>
          <w:trHeight w:val="206"/>
        </w:trPr>
        <w:tc>
          <w:tcPr>
            <w:tcW w:w="696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</w:tr>
      <w:tr w:rsidR="00D46E88" w:rsidRPr="005C6AEC" w:rsidTr="006C5565">
        <w:trPr>
          <w:trHeight w:val="315"/>
        </w:trPr>
        <w:tc>
          <w:tcPr>
            <w:tcW w:w="696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1200,000</w:t>
            </w:r>
          </w:p>
        </w:tc>
      </w:tr>
      <w:tr w:rsidR="006C5565" w:rsidRPr="005C6AEC" w:rsidTr="006C5565">
        <w:trPr>
          <w:trHeight w:val="228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275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168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413D4D">
        <w:trPr>
          <w:trHeight w:val="267"/>
        </w:trPr>
        <w:tc>
          <w:tcPr>
            <w:tcW w:w="696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131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46E88" w:rsidRPr="005C6AEC" w:rsidRDefault="00D46E88" w:rsidP="00060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</w:t>
            </w:r>
            <w:r w:rsidRPr="00D138C4">
              <w:rPr>
                <w:sz w:val="20"/>
                <w:szCs w:val="20"/>
              </w:rPr>
              <w:t>емонтавтомобильных дорог общего пользования местного значения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550,000</w:t>
            </w:r>
          </w:p>
        </w:tc>
      </w:tr>
      <w:tr w:rsidR="00D46E88" w:rsidRPr="005C6AEC" w:rsidTr="00413D4D">
        <w:trPr>
          <w:trHeight w:val="150"/>
        </w:trPr>
        <w:tc>
          <w:tcPr>
            <w:tcW w:w="696" w:type="dxa"/>
            <w:vMerge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550,000</w:t>
            </w:r>
          </w:p>
        </w:tc>
      </w:tr>
      <w:tr w:rsidR="006C5565" w:rsidRPr="005C6AEC" w:rsidTr="006C5565">
        <w:trPr>
          <w:trHeight w:val="152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152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250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797CC7">
        <w:trPr>
          <w:trHeight w:val="150"/>
        </w:trPr>
        <w:tc>
          <w:tcPr>
            <w:tcW w:w="696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vMerge w:val="restart"/>
          </w:tcPr>
          <w:p w:rsidR="00D46E88" w:rsidRPr="005C6AEC" w:rsidRDefault="00D46E88" w:rsidP="000606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46E88" w:rsidRPr="005C6AEC" w:rsidRDefault="00D46E88" w:rsidP="00060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650,000</w:t>
            </w:r>
          </w:p>
        </w:tc>
      </w:tr>
      <w:tr w:rsidR="00D46E88" w:rsidRPr="005C6AEC" w:rsidTr="00797CC7">
        <w:trPr>
          <w:trHeight w:val="150"/>
        </w:trPr>
        <w:tc>
          <w:tcPr>
            <w:tcW w:w="696" w:type="dxa"/>
            <w:vMerge/>
            <w:vAlign w:val="center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650,000</w:t>
            </w:r>
          </w:p>
        </w:tc>
      </w:tr>
      <w:tr w:rsidR="006C5565" w:rsidRPr="005C6AEC" w:rsidTr="006C5565">
        <w:trPr>
          <w:trHeight w:val="152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152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152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6C5565">
        <w:trPr>
          <w:trHeight w:val="315"/>
        </w:trPr>
        <w:tc>
          <w:tcPr>
            <w:tcW w:w="696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vMerge w:val="restart"/>
          </w:tcPr>
          <w:p w:rsidR="00D46E88" w:rsidRPr="005C6AEC" w:rsidRDefault="00D46E88" w:rsidP="00060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D46E88" w:rsidRPr="005C6AEC" w:rsidRDefault="00D46E88" w:rsidP="000606A1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6C5565">
        <w:trPr>
          <w:trHeight w:val="143"/>
        </w:trPr>
        <w:tc>
          <w:tcPr>
            <w:tcW w:w="696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85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137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69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Tr="006C5565">
        <w:trPr>
          <w:trHeight w:val="171"/>
        </w:trPr>
        <w:tc>
          <w:tcPr>
            <w:tcW w:w="696" w:type="dxa"/>
            <w:vMerge w:val="restart"/>
          </w:tcPr>
          <w:p w:rsidR="00D46E88" w:rsidRPr="005C6AEC" w:rsidRDefault="00D46E88" w:rsidP="000606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D46E88" w:rsidRPr="005C6AEC" w:rsidRDefault="00D46E88" w:rsidP="0082343B">
            <w:pPr>
              <w:jc w:val="center"/>
              <w:rPr>
                <w:sz w:val="20"/>
                <w:szCs w:val="20"/>
              </w:rPr>
            </w:pPr>
            <w:r w:rsidRPr="00D94F3E">
              <w:rPr>
                <w:sz w:val="20"/>
                <w:szCs w:val="20"/>
              </w:rPr>
              <w:t>Реализация мероприятий в сфере безопасности дорожного движения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Tr="006C5565">
        <w:trPr>
          <w:trHeight w:val="315"/>
        </w:trPr>
        <w:tc>
          <w:tcPr>
            <w:tcW w:w="696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Tr="006C5565">
        <w:trPr>
          <w:trHeight w:val="85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Tr="006C5565">
        <w:trPr>
          <w:trHeight w:val="137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Tr="006C5565">
        <w:trPr>
          <w:trHeight w:val="69"/>
        </w:trPr>
        <w:tc>
          <w:tcPr>
            <w:tcW w:w="696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6C5565">
        <w:trPr>
          <w:trHeight w:val="175"/>
        </w:trPr>
        <w:tc>
          <w:tcPr>
            <w:tcW w:w="696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131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6C5565">
        <w:trPr>
          <w:trHeight w:val="315"/>
        </w:trPr>
        <w:tc>
          <w:tcPr>
            <w:tcW w:w="696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85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137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269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Pr="005C6AEC" w:rsidRDefault="006C5565" w:rsidP="006C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6C5565">
        <w:trPr>
          <w:trHeight w:val="266"/>
        </w:trPr>
        <w:tc>
          <w:tcPr>
            <w:tcW w:w="696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131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46E88" w:rsidRPr="005C6AEC" w:rsidRDefault="00D46E88" w:rsidP="0082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  <w:r w:rsidRPr="0082343B">
              <w:rPr>
                <w:sz w:val="20"/>
                <w:szCs w:val="20"/>
              </w:rPr>
              <w:t>, связанны</w:t>
            </w:r>
            <w:r>
              <w:rPr>
                <w:sz w:val="20"/>
                <w:szCs w:val="20"/>
              </w:rPr>
              <w:t>е</w:t>
            </w:r>
            <w:r w:rsidRPr="0082343B">
              <w:rPr>
                <w:sz w:val="20"/>
                <w:szCs w:val="20"/>
              </w:rPr>
              <w:t xml:space="preserve"> с реализацией полномочий органа местного самоуправления</w:t>
            </w:r>
            <w:r>
              <w:rPr>
                <w:sz w:val="20"/>
                <w:szCs w:val="20"/>
              </w:rPr>
              <w:t xml:space="preserve"> в </w:t>
            </w:r>
            <w:r w:rsidRPr="0082343B">
              <w:rPr>
                <w:sz w:val="20"/>
                <w:szCs w:val="20"/>
              </w:rPr>
              <w:t>области дорожной деятельности</w:t>
            </w:r>
          </w:p>
        </w:tc>
        <w:tc>
          <w:tcPr>
            <w:tcW w:w="1843" w:type="dxa"/>
            <w:vMerge w:val="restart"/>
          </w:tcPr>
          <w:p w:rsidR="00D46E88" w:rsidRPr="005C6AEC" w:rsidRDefault="00D46E88" w:rsidP="003E75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E88" w:rsidRPr="005C6AEC" w:rsidTr="006C5565">
        <w:trPr>
          <w:trHeight w:val="315"/>
        </w:trPr>
        <w:tc>
          <w:tcPr>
            <w:tcW w:w="696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46E88" w:rsidRPr="005C6AEC" w:rsidRDefault="00D46E88" w:rsidP="003E75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46E88" w:rsidRPr="005C6AEC" w:rsidRDefault="00D46E88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E88" w:rsidRDefault="00D46E88" w:rsidP="006C55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85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137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565" w:rsidRPr="005C6AEC" w:rsidTr="006C5565">
        <w:trPr>
          <w:trHeight w:val="254"/>
        </w:trPr>
        <w:tc>
          <w:tcPr>
            <w:tcW w:w="696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76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5565" w:rsidRPr="005C6AEC" w:rsidRDefault="006C5565" w:rsidP="003E75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565" w:rsidRPr="005C6AEC" w:rsidRDefault="006C5565" w:rsidP="003E7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5565" w:rsidRDefault="006C5565" w:rsidP="003E7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47EA6" w:rsidRDefault="00D47EA6" w:rsidP="007A0B20">
      <w:pPr>
        <w:jc w:val="center"/>
        <w:rPr>
          <w:b/>
          <w:sz w:val="16"/>
          <w:szCs w:val="16"/>
        </w:rPr>
      </w:pPr>
    </w:p>
    <w:p w:rsidR="0053612D" w:rsidRPr="00D47EA6" w:rsidRDefault="0053612D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7A0B20" w:rsidRPr="007A0B20" w:rsidRDefault="007A0B20" w:rsidP="007A0B20">
      <w:pPr>
        <w:ind w:left="5160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5160"/>
        <w:jc w:val="both"/>
      </w:pPr>
      <w:r w:rsidRPr="007A0B20">
        <w:t>Черемховского сельского поселения</w:t>
      </w:r>
    </w:p>
    <w:p w:rsidR="00822A93" w:rsidRDefault="00822A93" w:rsidP="00822A93">
      <w:pPr>
        <w:ind w:left="5160"/>
        <w:jc w:val="both"/>
      </w:pPr>
      <w:r>
        <w:t>«Развитие дорожного хозяйства</w:t>
      </w:r>
    </w:p>
    <w:p w:rsidR="00822A93" w:rsidRDefault="00822A93" w:rsidP="00822A93">
      <w:pPr>
        <w:ind w:left="5160"/>
        <w:jc w:val="both"/>
      </w:pPr>
      <w:r>
        <w:t>на территории Черемховского сельского</w:t>
      </w:r>
    </w:p>
    <w:p w:rsidR="000A5EDA" w:rsidRDefault="00822A93" w:rsidP="00822A93">
      <w:pPr>
        <w:ind w:left="5160"/>
        <w:jc w:val="both"/>
      </w:pPr>
      <w:r>
        <w:t xml:space="preserve">поселения» на </w:t>
      </w:r>
      <w:r w:rsidR="003E75C7">
        <w:t>2024</w:t>
      </w:r>
      <w:r>
        <w:t>-</w:t>
      </w:r>
      <w:r w:rsidR="003E75C7">
        <w:t>2028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2D2C23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2D2C23" w:rsidRPr="000A5EDA" w:rsidRDefault="002D2C23" w:rsidP="002D2C2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0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1085"/>
        <w:gridCol w:w="1055"/>
      </w:tblGrid>
      <w:tr w:rsidR="002D2C23" w:rsidRPr="000A5EDA" w:rsidTr="00662D56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2D2C23" w:rsidRPr="000A5EDA" w:rsidRDefault="002D2C23" w:rsidP="00662D56">
            <w:pPr>
              <w:jc w:val="center"/>
            </w:pPr>
            <w:r w:rsidRPr="000A5EDA">
              <w:t>Базовое значение за  20</w:t>
            </w:r>
            <w:r w:rsidR="00662D56">
              <w:t>23</w:t>
            </w:r>
            <w:r w:rsidRPr="000A5EDA">
              <w:t xml:space="preserve"> год</w:t>
            </w:r>
          </w:p>
        </w:tc>
        <w:tc>
          <w:tcPr>
            <w:tcW w:w="4783" w:type="dxa"/>
            <w:gridSpan w:val="5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662D56" w:rsidRPr="000A5EDA" w:rsidTr="00662D56">
        <w:trPr>
          <w:trHeight w:val="600"/>
          <w:tblHeader/>
          <w:jc w:val="right"/>
        </w:trPr>
        <w:tc>
          <w:tcPr>
            <w:tcW w:w="889" w:type="dxa"/>
            <w:vMerge/>
            <w:vAlign w:val="center"/>
          </w:tcPr>
          <w:p w:rsidR="00662D56" w:rsidRPr="000A5EDA" w:rsidRDefault="00662D56" w:rsidP="003A30DE"/>
        </w:tc>
        <w:tc>
          <w:tcPr>
            <w:tcW w:w="3060" w:type="dxa"/>
            <w:vMerge/>
            <w:vAlign w:val="center"/>
          </w:tcPr>
          <w:p w:rsidR="00662D56" w:rsidRPr="000A5EDA" w:rsidRDefault="00662D56" w:rsidP="003A30DE"/>
        </w:tc>
        <w:tc>
          <w:tcPr>
            <w:tcW w:w="805" w:type="dxa"/>
            <w:vMerge/>
            <w:vAlign w:val="center"/>
          </w:tcPr>
          <w:p w:rsidR="00662D56" w:rsidRPr="000A5EDA" w:rsidRDefault="00662D56" w:rsidP="003A30DE"/>
        </w:tc>
        <w:tc>
          <w:tcPr>
            <w:tcW w:w="1137" w:type="dxa"/>
            <w:vMerge/>
            <w:vAlign w:val="center"/>
          </w:tcPr>
          <w:p w:rsidR="00662D56" w:rsidRPr="000A5EDA" w:rsidRDefault="00662D56" w:rsidP="003A30DE"/>
        </w:tc>
        <w:tc>
          <w:tcPr>
            <w:tcW w:w="809" w:type="dxa"/>
            <w:shd w:val="clear" w:color="000000" w:fill="FFFFFF"/>
            <w:vAlign w:val="center"/>
          </w:tcPr>
          <w:p w:rsidR="00662D56" w:rsidRPr="000A5EDA" w:rsidRDefault="00662D56" w:rsidP="002D2C23">
            <w:pPr>
              <w:jc w:val="center"/>
            </w:pPr>
            <w:r>
              <w:t>2024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662D56" w:rsidRPr="000A5EDA" w:rsidRDefault="00662D56" w:rsidP="00662D56">
            <w:pPr>
              <w:jc w:val="center"/>
            </w:pPr>
            <w:r w:rsidRPr="000A5EDA">
              <w:t>20</w:t>
            </w:r>
            <w:r>
              <w:t>25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662D56" w:rsidRPr="000A5EDA" w:rsidRDefault="00662D56" w:rsidP="00662D56">
            <w:pPr>
              <w:jc w:val="center"/>
            </w:pPr>
            <w:r w:rsidRPr="000A5EDA">
              <w:t>202</w:t>
            </w:r>
            <w:r>
              <w:t>6</w:t>
            </w:r>
            <w:r w:rsidRPr="000A5EDA">
              <w:t xml:space="preserve"> год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662D56" w:rsidRPr="000A5EDA" w:rsidRDefault="00662D56" w:rsidP="00662D56">
            <w:pPr>
              <w:jc w:val="center"/>
            </w:pPr>
            <w:r w:rsidRPr="000A5EDA">
              <w:t>202</w:t>
            </w:r>
            <w:r>
              <w:t>7</w:t>
            </w:r>
            <w:r w:rsidRPr="000A5EDA">
              <w:t xml:space="preserve"> год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:rsidR="00662D56" w:rsidRPr="000A5EDA" w:rsidRDefault="00662D56" w:rsidP="003A30DE">
            <w:pPr>
              <w:jc w:val="center"/>
            </w:pPr>
            <w:r w:rsidRPr="000A5EDA">
              <w:t>20</w:t>
            </w:r>
            <w:r>
              <w:t>28</w:t>
            </w:r>
            <w:r w:rsidRPr="000A5EDA">
              <w:t xml:space="preserve"> год</w:t>
            </w:r>
          </w:p>
        </w:tc>
      </w:tr>
      <w:tr w:rsidR="002D2C23" w:rsidRPr="000A5EDA" w:rsidTr="00662D56">
        <w:trPr>
          <w:trHeight w:val="300"/>
          <w:jc w:val="right"/>
        </w:trPr>
        <w:tc>
          <w:tcPr>
            <w:tcW w:w="88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 </w:t>
            </w:r>
          </w:p>
        </w:tc>
        <w:tc>
          <w:tcPr>
            <w:tcW w:w="9785" w:type="dxa"/>
            <w:gridSpan w:val="8"/>
            <w:shd w:val="clear" w:color="000000" w:fill="FFFFFF"/>
            <w:vAlign w:val="center"/>
          </w:tcPr>
          <w:p w:rsidR="002D2C23" w:rsidRPr="000A5EDA" w:rsidRDefault="00667402" w:rsidP="00667402">
            <w:pPr>
              <w:jc w:val="center"/>
            </w:pPr>
            <w:r>
              <w:t xml:space="preserve">Муниципальная программа «Развитие дорожного хозяйства на территории Черемховского сельского поселения» на </w:t>
            </w:r>
            <w:r w:rsidR="003E75C7">
              <w:t>2024</w:t>
            </w:r>
            <w:r>
              <w:t>-</w:t>
            </w:r>
            <w:r w:rsidR="003E75C7">
              <w:t>2028</w:t>
            </w:r>
            <w:r>
              <w:t xml:space="preserve"> годы</w:t>
            </w:r>
          </w:p>
        </w:tc>
      </w:tr>
      <w:tr w:rsidR="002D2C23" w:rsidRPr="000A5EDA" w:rsidTr="00662D56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1.</w:t>
            </w:r>
          </w:p>
        </w:tc>
        <w:tc>
          <w:tcPr>
            <w:tcW w:w="9785" w:type="dxa"/>
            <w:gridSpan w:val="8"/>
            <w:shd w:val="clear" w:color="000000" w:fill="FFFFFF"/>
          </w:tcPr>
          <w:p w:rsidR="002D2C23" w:rsidRPr="000A5EDA" w:rsidRDefault="002D2C23" w:rsidP="003A30DE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662D56" w:rsidRPr="000A5EDA" w:rsidTr="00662D56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662D56" w:rsidRPr="000A5EDA" w:rsidRDefault="00662D56" w:rsidP="003A30DE"/>
        </w:tc>
        <w:tc>
          <w:tcPr>
            <w:tcW w:w="3060" w:type="dxa"/>
            <w:shd w:val="clear" w:color="000000" w:fill="FFFFFF"/>
          </w:tcPr>
          <w:p w:rsidR="00662D56" w:rsidRPr="000A5EDA" w:rsidRDefault="00662D56" w:rsidP="003A30D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805" w:type="dxa"/>
            <w:shd w:val="clear" w:color="000000" w:fill="FFFFFF"/>
          </w:tcPr>
          <w:p w:rsidR="00662D56" w:rsidRPr="000A5EDA" w:rsidRDefault="00662D56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7" w:type="dxa"/>
            <w:shd w:val="clear" w:color="000000" w:fill="FFFFFF"/>
          </w:tcPr>
          <w:p w:rsidR="00662D56" w:rsidRPr="000A5EDA" w:rsidRDefault="00662D56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662D56" w:rsidRPr="000A5EDA" w:rsidRDefault="00662D56" w:rsidP="00662D56">
            <w:pPr>
              <w:jc w:val="center"/>
            </w:pPr>
            <w:r>
              <w:t>1,480</w:t>
            </w:r>
          </w:p>
        </w:tc>
        <w:tc>
          <w:tcPr>
            <w:tcW w:w="848" w:type="dxa"/>
            <w:shd w:val="clear" w:color="000000" w:fill="FFFFFF"/>
          </w:tcPr>
          <w:p w:rsidR="00662D56" w:rsidRPr="000A5EDA" w:rsidRDefault="00662D56" w:rsidP="00662D56">
            <w:pPr>
              <w:jc w:val="center"/>
            </w:pPr>
            <w:r>
              <w:t>1,850</w:t>
            </w:r>
          </w:p>
        </w:tc>
        <w:tc>
          <w:tcPr>
            <w:tcW w:w="986" w:type="dxa"/>
            <w:shd w:val="clear" w:color="000000" w:fill="FFFFFF"/>
          </w:tcPr>
          <w:p w:rsidR="00662D56" w:rsidRPr="000A5EDA" w:rsidRDefault="00662D56" w:rsidP="00662D56">
            <w:pPr>
              <w:jc w:val="center"/>
            </w:pPr>
            <w:r>
              <w:t>2,377</w:t>
            </w:r>
          </w:p>
        </w:tc>
        <w:tc>
          <w:tcPr>
            <w:tcW w:w="1085" w:type="dxa"/>
            <w:shd w:val="clear" w:color="000000" w:fill="FFFFFF"/>
          </w:tcPr>
          <w:p w:rsidR="00662D56" w:rsidRDefault="00662D56" w:rsidP="00662D56">
            <w:pPr>
              <w:jc w:val="center"/>
            </w:pPr>
            <w:r>
              <w:t>3,106</w:t>
            </w:r>
          </w:p>
        </w:tc>
        <w:tc>
          <w:tcPr>
            <w:tcW w:w="1055" w:type="dxa"/>
            <w:shd w:val="clear" w:color="000000" w:fill="FFFFFF"/>
          </w:tcPr>
          <w:p w:rsidR="00662D56" w:rsidRDefault="0005348C" w:rsidP="008A2C8F">
            <w:pPr>
              <w:jc w:val="center"/>
            </w:pPr>
            <w:r>
              <w:t>4</w:t>
            </w:r>
            <w:r w:rsidR="00662D56">
              <w:t>,0</w:t>
            </w:r>
            <w:r w:rsidR="008A2C8F">
              <w:t>77</w:t>
            </w:r>
          </w:p>
        </w:tc>
      </w:tr>
    </w:tbl>
    <w:p w:rsidR="002D2C23" w:rsidRPr="000A5EDA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9A" w:rsidRDefault="006C319A">
      <w:r>
        <w:separator/>
      </w:r>
    </w:p>
  </w:endnote>
  <w:endnote w:type="continuationSeparator" w:id="1">
    <w:p w:rsidR="006C319A" w:rsidRDefault="006C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9A" w:rsidRDefault="006C319A">
      <w:r>
        <w:separator/>
      </w:r>
    </w:p>
  </w:footnote>
  <w:footnote w:type="continuationSeparator" w:id="1">
    <w:p w:rsidR="006C319A" w:rsidRDefault="006C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C7" w:rsidRPr="001F4999" w:rsidRDefault="00404F0B" w:rsidP="00FA2055">
    <w:pPr>
      <w:pStyle w:val="a5"/>
      <w:jc w:val="center"/>
    </w:pPr>
    <w:r>
      <w:fldChar w:fldCharType="begin"/>
    </w:r>
    <w:r w:rsidR="00EE39E8">
      <w:instrText xml:space="preserve"> PAGE   \* MERGEFORMAT </w:instrText>
    </w:r>
    <w:r>
      <w:fldChar w:fldCharType="separate"/>
    </w:r>
    <w:r w:rsidR="00E03AE6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C7" w:rsidRDefault="003E75C7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348C"/>
    <w:rsid w:val="00057E79"/>
    <w:rsid w:val="00057F5B"/>
    <w:rsid w:val="000606A1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57DB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54BBC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1795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067E"/>
    <w:rsid w:val="002439BC"/>
    <w:rsid w:val="0024512F"/>
    <w:rsid w:val="00247FAF"/>
    <w:rsid w:val="002502BF"/>
    <w:rsid w:val="00252715"/>
    <w:rsid w:val="002528E7"/>
    <w:rsid w:val="0025678D"/>
    <w:rsid w:val="0026044A"/>
    <w:rsid w:val="002633BE"/>
    <w:rsid w:val="002655E8"/>
    <w:rsid w:val="0027128E"/>
    <w:rsid w:val="002861C2"/>
    <w:rsid w:val="00286A3D"/>
    <w:rsid w:val="00286FC3"/>
    <w:rsid w:val="002A10DB"/>
    <w:rsid w:val="002A61E6"/>
    <w:rsid w:val="002A796B"/>
    <w:rsid w:val="002B087D"/>
    <w:rsid w:val="002B1E28"/>
    <w:rsid w:val="002B76F8"/>
    <w:rsid w:val="002C6243"/>
    <w:rsid w:val="002D1FAD"/>
    <w:rsid w:val="002D2758"/>
    <w:rsid w:val="002D2C23"/>
    <w:rsid w:val="002D3EA3"/>
    <w:rsid w:val="002D4F4E"/>
    <w:rsid w:val="002D576B"/>
    <w:rsid w:val="002D63B6"/>
    <w:rsid w:val="002E1A33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25991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8BD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30DE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5178"/>
    <w:rsid w:val="003D7C00"/>
    <w:rsid w:val="003E050F"/>
    <w:rsid w:val="003E426B"/>
    <w:rsid w:val="003E4DD7"/>
    <w:rsid w:val="003E5444"/>
    <w:rsid w:val="003E75C7"/>
    <w:rsid w:val="003E779F"/>
    <w:rsid w:val="003F0EC7"/>
    <w:rsid w:val="003F1FD4"/>
    <w:rsid w:val="003F2FF9"/>
    <w:rsid w:val="003F4062"/>
    <w:rsid w:val="003F4D94"/>
    <w:rsid w:val="003F4FB1"/>
    <w:rsid w:val="00402013"/>
    <w:rsid w:val="004020E7"/>
    <w:rsid w:val="0040408C"/>
    <w:rsid w:val="00404F0B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37EE3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C8E"/>
    <w:rsid w:val="00461089"/>
    <w:rsid w:val="00464067"/>
    <w:rsid w:val="00465E7F"/>
    <w:rsid w:val="004752EE"/>
    <w:rsid w:val="00476803"/>
    <w:rsid w:val="004830FF"/>
    <w:rsid w:val="00484D4B"/>
    <w:rsid w:val="00485680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5E19"/>
    <w:rsid w:val="005013E3"/>
    <w:rsid w:val="00501C78"/>
    <w:rsid w:val="005061D8"/>
    <w:rsid w:val="00512E19"/>
    <w:rsid w:val="005160BC"/>
    <w:rsid w:val="00516D67"/>
    <w:rsid w:val="00523079"/>
    <w:rsid w:val="00523403"/>
    <w:rsid w:val="00526388"/>
    <w:rsid w:val="0053567F"/>
    <w:rsid w:val="0053612D"/>
    <w:rsid w:val="00540CC2"/>
    <w:rsid w:val="00543CB3"/>
    <w:rsid w:val="0055090C"/>
    <w:rsid w:val="00552C28"/>
    <w:rsid w:val="005636C1"/>
    <w:rsid w:val="00564558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D56"/>
    <w:rsid w:val="00665768"/>
    <w:rsid w:val="00667402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0AA2"/>
    <w:rsid w:val="006B1304"/>
    <w:rsid w:val="006B23D6"/>
    <w:rsid w:val="006B73D9"/>
    <w:rsid w:val="006B75F0"/>
    <w:rsid w:val="006B7C70"/>
    <w:rsid w:val="006C24DA"/>
    <w:rsid w:val="006C319A"/>
    <w:rsid w:val="006C4C26"/>
    <w:rsid w:val="006C5565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65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1B58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292"/>
    <w:rsid w:val="007605DA"/>
    <w:rsid w:val="0076068F"/>
    <w:rsid w:val="0076091C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1AF8"/>
    <w:rsid w:val="00822A93"/>
    <w:rsid w:val="0082343B"/>
    <w:rsid w:val="00823F93"/>
    <w:rsid w:val="00825F1F"/>
    <w:rsid w:val="0083058F"/>
    <w:rsid w:val="008323A0"/>
    <w:rsid w:val="00841C96"/>
    <w:rsid w:val="00844F8F"/>
    <w:rsid w:val="00846991"/>
    <w:rsid w:val="008469D1"/>
    <w:rsid w:val="008473D8"/>
    <w:rsid w:val="0085010B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2C8F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4DC6"/>
    <w:rsid w:val="00930FC4"/>
    <w:rsid w:val="009318AE"/>
    <w:rsid w:val="00936036"/>
    <w:rsid w:val="009362D1"/>
    <w:rsid w:val="009369BF"/>
    <w:rsid w:val="00940B22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5B06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2E2D"/>
    <w:rsid w:val="009E3030"/>
    <w:rsid w:val="009E5F4C"/>
    <w:rsid w:val="009E776F"/>
    <w:rsid w:val="009F1048"/>
    <w:rsid w:val="009F1DDD"/>
    <w:rsid w:val="009F2D95"/>
    <w:rsid w:val="009F2E18"/>
    <w:rsid w:val="009F6484"/>
    <w:rsid w:val="009F713F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3BB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0EA4"/>
    <w:rsid w:val="00AB5FFC"/>
    <w:rsid w:val="00AB6621"/>
    <w:rsid w:val="00AB79BE"/>
    <w:rsid w:val="00AC108D"/>
    <w:rsid w:val="00AC1F55"/>
    <w:rsid w:val="00AC2D05"/>
    <w:rsid w:val="00AD1D0B"/>
    <w:rsid w:val="00AD211A"/>
    <w:rsid w:val="00AD2C52"/>
    <w:rsid w:val="00AD3493"/>
    <w:rsid w:val="00AD4693"/>
    <w:rsid w:val="00AF2119"/>
    <w:rsid w:val="00AF4E60"/>
    <w:rsid w:val="00B01AE8"/>
    <w:rsid w:val="00B03D53"/>
    <w:rsid w:val="00B1200D"/>
    <w:rsid w:val="00B1757E"/>
    <w:rsid w:val="00B2565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02B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16DC"/>
    <w:rsid w:val="00C12955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2D6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7B0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45B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BCE"/>
    <w:rsid w:val="00D26008"/>
    <w:rsid w:val="00D278E8"/>
    <w:rsid w:val="00D34349"/>
    <w:rsid w:val="00D379D5"/>
    <w:rsid w:val="00D41BC2"/>
    <w:rsid w:val="00D43A32"/>
    <w:rsid w:val="00D45820"/>
    <w:rsid w:val="00D46E88"/>
    <w:rsid w:val="00D47EA6"/>
    <w:rsid w:val="00D52780"/>
    <w:rsid w:val="00D54C42"/>
    <w:rsid w:val="00D56BF1"/>
    <w:rsid w:val="00D578E1"/>
    <w:rsid w:val="00D579BB"/>
    <w:rsid w:val="00D6037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2C38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3AE6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3DD1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315C"/>
    <w:rsid w:val="00EE39E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CDC"/>
    <w:rsid w:val="00F20EBB"/>
    <w:rsid w:val="00F263B3"/>
    <w:rsid w:val="00F304FB"/>
    <w:rsid w:val="00F33E5B"/>
    <w:rsid w:val="00F3431F"/>
    <w:rsid w:val="00F34DC3"/>
    <w:rsid w:val="00F35A14"/>
    <w:rsid w:val="00F402E5"/>
    <w:rsid w:val="00F4074C"/>
    <w:rsid w:val="00F41D9C"/>
    <w:rsid w:val="00F41DE5"/>
    <w:rsid w:val="00F42428"/>
    <w:rsid w:val="00F42FAF"/>
    <w:rsid w:val="00F51357"/>
    <w:rsid w:val="00F51B3D"/>
    <w:rsid w:val="00F51B3E"/>
    <w:rsid w:val="00F537B4"/>
    <w:rsid w:val="00F57412"/>
    <w:rsid w:val="00F604FC"/>
    <w:rsid w:val="00F74256"/>
    <w:rsid w:val="00F74873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B7C1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risevo@yandex.ru</cp:lastModifiedBy>
  <cp:revision>10</cp:revision>
  <cp:lastPrinted>2019-01-30T00:49:00Z</cp:lastPrinted>
  <dcterms:created xsi:type="dcterms:W3CDTF">2023-10-19T11:20:00Z</dcterms:created>
  <dcterms:modified xsi:type="dcterms:W3CDTF">2024-01-08T13:06:00Z</dcterms:modified>
</cp:coreProperties>
</file>